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DE" w:rsidRPr="00B151ED" w:rsidRDefault="00AB43DE" w:rsidP="00AB43DE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</w:t>
      </w:r>
    </w:p>
    <w:p w:rsidR="00AB43DE" w:rsidRPr="00B151ED" w:rsidRDefault="00AB43DE" w:rsidP="00AB43D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3DE" w:rsidRPr="00B151ED" w:rsidRDefault="00AB43DE" w:rsidP="00AB43DE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</w:t>
      </w:r>
    </w:p>
    <w:p w:rsidR="00AB43DE" w:rsidRPr="00B151ED" w:rsidRDefault="00AB43DE" w:rsidP="00AB43D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43DE" w:rsidRPr="00B151ED" w:rsidRDefault="00AB43DE" w:rsidP="00AB43DE">
      <w:pPr>
        <w:widowControl w:val="0"/>
        <w:spacing w:after="0" w:line="240" w:lineRule="auto"/>
        <w:ind w:left="510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Кировской области </w:t>
      </w:r>
    </w:p>
    <w:p w:rsidR="00D07B35" w:rsidRPr="00D07B35" w:rsidRDefault="00D07B35" w:rsidP="00D07B35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7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09.11.2021    № 592-П</w:t>
      </w:r>
    </w:p>
    <w:p w:rsidR="00AB43DE" w:rsidRPr="00B151ED" w:rsidRDefault="00AB43DE" w:rsidP="00AB43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3DE" w:rsidRPr="00B151ED" w:rsidRDefault="00AB43DE" w:rsidP="00AB43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3DE" w:rsidRPr="00B151ED" w:rsidRDefault="00AB43DE" w:rsidP="00AB43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3DE" w:rsidRPr="00D07B35" w:rsidRDefault="00D07B35" w:rsidP="009A7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</w:t>
      </w:r>
      <w:r w:rsidR="00AB43DE" w:rsidRPr="00B15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 </w:t>
      </w:r>
      <w:r w:rsidR="00AB43DE" w:rsidRPr="00B151ED">
        <w:rPr>
          <w:rFonts w:ascii="Times New Roman" w:eastAsiaTheme="majorEastAsia" w:hAnsi="Times New Roman" w:cs="Times New Roman"/>
          <w:b/>
          <w:bCs/>
          <w:sz w:val="28"/>
          <w:szCs w:val="28"/>
        </w:rPr>
        <w:t>Порядке</w:t>
      </w:r>
      <w:r w:rsidR="00AB43DE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AB43DE" w:rsidRPr="00AB43DE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конкурсного отбора и заключения с юридическим лицом соглашения о завершении строительства и вводе в эксплуатацию </w:t>
      </w:r>
      <w:r w:rsidR="00AB43DE" w:rsidRPr="00AB43DE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</w:p>
    <w:p w:rsidR="00AB43DE" w:rsidRDefault="00AB43DE" w:rsidP="00BD4575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C4AD3">
        <w:rPr>
          <w:rFonts w:ascii="Times New Roman" w:eastAsiaTheme="majorEastAsia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Пункт 1 изложить в следующей редакции:</w:t>
      </w:r>
    </w:p>
    <w:p w:rsidR="00987F9E" w:rsidRDefault="00AB43DE" w:rsidP="00BD45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«</w:t>
      </w:r>
      <w:r w:rsidR="00987F9E">
        <w:rPr>
          <w:rFonts w:ascii="Times New Roman" w:eastAsiaTheme="majorEastAsia" w:hAnsi="Times New Roman" w:cs="Times New Roman"/>
          <w:bCs/>
          <w:sz w:val="28"/>
          <w:szCs w:val="28"/>
        </w:rPr>
        <w:t>1.</w:t>
      </w:r>
      <w:r w:rsidR="00987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F9E">
        <w:rPr>
          <w:rFonts w:ascii="Times New Roman" w:hAnsi="Times New Roman" w:cs="Times New Roman"/>
          <w:sz w:val="28"/>
          <w:szCs w:val="28"/>
        </w:rPr>
        <w:t xml:space="preserve">Порядок конкурсного отбора и заключения с юридическим лицом соглашения о завершении строительства и вводе в эксплуатацию </w:t>
      </w:r>
      <w:r w:rsidR="00987F9E" w:rsidRPr="002A2326">
        <w:rPr>
          <w:rFonts w:ascii="Times New Roman" w:hAnsi="Times New Roman"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  <w:r w:rsidR="00987F9E">
        <w:rPr>
          <w:rFonts w:ascii="Times New Roman" w:hAnsi="Times New Roman"/>
          <w:bCs/>
          <w:sz w:val="28"/>
          <w:szCs w:val="28"/>
        </w:rPr>
        <w:t>,</w:t>
      </w:r>
      <w:r w:rsidR="00987F9E">
        <w:rPr>
          <w:rFonts w:ascii="Times New Roman" w:hAnsi="Times New Roman" w:cs="Times New Roman"/>
          <w:sz w:val="28"/>
          <w:szCs w:val="28"/>
        </w:rPr>
        <w:t xml:space="preserve"> (далее – Порядок) устанавливает механизм конкурсного отбора юридических лиц (далее – конкурсный отбор) для заключения с ними соглашения о завершении строительства и вводе в эксплуатацию </w:t>
      </w:r>
      <w:r w:rsidR="00987F9E" w:rsidRPr="002A2326">
        <w:rPr>
          <w:rFonts w:ascii="Times New Roman" w:hAnsi="Times New Roman"/>
          <w:bCs/>
          <w:sz w:val="28"/>
          <w:szCs w:val="28"/>
        </w:rPr>
        <w:t>многоквартирного жилого дома, жилого дома блокированной застройки, состоящего</w:t>
      </w:r>
      <w:proofErr w:type="gramEnd"/>
      <w:r w:rsidR="00987F9E" w:rsidRPr="002A2326">
        <w:rPr>
          <w:rFonts w:ascii="Times New Roman" w:hAnsi="Times New Roman"/>
          <w:bCs/>
          <w:sz w:val="28"/>
          <w:szCs w:val="28"/>
        </w:rPr>
        <w:t xml:space="preserve"> из трех и более блоков</w:t>
      </w:r>
      <w:r w:rsidR="00987F9E">
        <w:rPr>
          <w:rFonts w:ascii="Times New Roman" w:hAnsi="Times New Roman" w:cs="Times New Roman"/>
          <w:sz w:val="28"/>
          <w:szCs w:val="28"/>
        </w:rPr>
        <w:t xml:space="preserve">, включая порядок подачи и </w:t>
      </w:r>
      <w:proofErr w:type="gramStart"/>
      <w:r w:rsidR="00987F9E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="00987F9E">
        <w:rPr>
          <w:rFonts w:ascii="Times New Roman" w:hAnsi="Times New Roman" w:cs="Times New Roman"/>
          <w:sz w:val="28"/>
          <w:szCs w:val="28"/>
        </w:rPr>
        <w:t xml:space="preserve"> поступивших на конкурсный отбор заявок, в том числе на предмет соответствия заявки о соответствии инвестиционного проекта в сфере завершения строительства и ввода в эксплуатацию </w:t>
      </w:r>
      <w:r w:rsidR="00987F9E" w:rsidRPr="002A2326">
        <w:rPr>
          <w:rFonts w:ascii="Times New Roman" w:hAnsi="Times New Roman"/>
          <w:bCs/>
          <w:sz w:val="28"/>
          <w:szCs w:val="28"/>
        </w:rPr>
        <w:t>жилого дома</w:t>
      </w:r>
      <w:r w:rsidR="00FD03FD">
        <w:rPr>
          <w:rFonts w:ascii="Times New Roman" w:hAnsi="Times New Roman"/>
          <w:bCs/>
          <w:sz w:val="28"/>
          <w:szCs w:val="28"/>
        </w:rPr>
        <w:t xml:space="preserve"> (домов), </w:t>
      </w:r>
      <w:r w:rsidR="00987F9E">
        <w:rPr>
          <w:rFonts w:ascii="Times New Roman" w:hAnsi="Times New Roman" w:cs="Times New Roman"/>
          <w:sz w:val="28"/>
          <w:szCs w:val="28"/>
        </w:rPr>
        <w:t xml:space="preserve">участники строительства которого признаны пострадавшими участниками строительства жилья (далее – инвестиционный проект), установленным </w:t>
      </w:r>
      <w:hyperlink r:id="rId7" w:history="1">
        <w:r w:rsidR="00987F9E" w:rsidRPr="00987F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7F9E">
        <w:rPr>
          <w:rFonts w:ascii="Times New Roman" w:hAnsi="Times New Roman" w:cs="Times New Roman"/>
          <w:sz w:val="28"/>
          <w:szCs w:val="28"/>
        </w:rPr>
        <w:t xml:space="preserve"> Кировской области от 06.03.2017 № 51-ЗО «Об установлении критериев, которым должны </w:t>
      </w:r>
      <w:proofErr w:type="gramStart"/>
      <w:r w:rsidR="00987F9E">
        <w:rPr>
          <w:rFonts w:ascii="Times New Roman" w:hAnsi="Times New Roman" w:cs="Times New Roman"/>
          <w:sz w:val="28"/>
          <w:szCs w:val="28"/>
        </w:rPr>
        <w:t>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</w:t>
      </w:r>
      <w:r w:rsidR="00D07B35">
        <w:rPr>
          <w:rFonts w:ascii="Times New Roman" w:hAnsi="Times New Roman" w:cs="Times New Roman"/>
          <w:sz w:val="28"/>
          <w:szCs w:val="28"/>
        </w:rPr>
        <w:t>далее – Закон Кировской области</w:t>
      </w:r>
      <w:r w:rsidR="00D07B35">
        <w:rPr>
          <w:rFonts w:ascii="Times New Roman" w:hAnsi="Times New Roman" w:cs="Times New Roman"/>
          <w:sz w:val="28"/>
          <w:szCs w:val="28"/>
        </w:rPr>
        <w:br/>
      </w:r>
      <w:r w:rsidR="00D07B35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987F9E">
        <w:rPr>
          <w:rFonts w:ascii="Times New Roman" w:hAnsi="Times New Roman" w:cs="Times New Roman"/>
          <w:sz w:val="28"/>
          <w:szCs w:val="28"/>
        </w:rPr>
        <w:t xml:space="preserve">06.03.2017 № 51-ЗО) критериям, которым должны соответствовать масштабные инвестиционные проекты (далее – критерии), принятия решения о соответствии инвестиционного проекта критериям (далее – решение) и заключения с ними </w:t>
      </w:r>
      <w:r w:rsidR="00FD03FD">
        <w:rPr>
          <w:rFonts w:ascii="Times New Roman" w:hAnsi="Times New Roman" w:cs="Times New Roman"/>
          <w:sz w:val="28"/>
          <w:szCs w:val="28"/>
        </w:rPr>
        <w:t>государственной инспекцией строительного надзора</w:t>
      </w:r>
      <w:r w:rsidR="00987F9E">
        <w:rPr>
          <w:rFonts w:ascii="Times New Roman" w:hAnsi="Times New Roman" w:cs="Times New Roman"/>
          <w:sz w:val="28"/>
          <w:szCs w:val="28"/>
        </w:rPr>
        <w:t xml:space="preserve"> Кировской области (далее – уполномоченный орган) соглашения о завершении</w:t>
      </w:r>
      <w:proofErr w:type="gramEnd"/>
      <w:r w:rsidR="00987F9E">
        <w:rPr>
          <w:rFonts w:ascii="Times New Roman" w:hAnsi="Times New Roman" w:cs="Times New Roman"/>
          <w:sz w:val="28"/>
          <w:szCs w:val="28"/>
        </w:rPr>
        <w:t xml:space="preserve"> строительства и </w:t>
      </w:r>
      <w:proofErr w:type="gramStart"/>
      <w:r w:rsidR="00987F9E">
        <w:rPr>
          <w:rFonts w:ascii="Times New Roman" w:hAnsi="Times New Roman" w:cs="Times New Roman"/>
          <w:sz w:val="28"/>
          <w:szCs w:val="28"/>
        </w:rPr>
        <w:t>вводе</w:t>
      </w:r>
      <w:proofErr w:type="gramEnd"/>
      <w:r w:rsidR="00987F9E">
        <w:rPr>
          <w:rFonts w:ascii="Times New Roman" w:hAnsi="Times New Roman" w:cs="Times New Roman"/>
          <w:sz w:val="28"/>
          <w:szCs w:val="28"/>
        </w:rPr>
        <w:t xml:space="preserve"> в эксплуатацию </w:t>
      </w:r>
      <w:r w:rsidR="00987F9E" w:rsidRPr="002A2326">
        <w:rPr>
          <w:rFonts w:ascii="Times New Roman" w:hAnsi="Times New Roman"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  <w:r w:rsidR="00987F9E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D07B3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987F9E">
        <w:rPr>
          <w:rFonts w:ascii="Times New Roman" w:hAnsi="Times New Roman" w:cs="Times New Roman"/>
          <w:sz w:val="28"/>
          <w:szCs w:val="28"/>
        </w:rPr>
        <w:t>.</w:t>
      </w:r>
    </w:p>
    <w:p w:rsidR="00AB43DE" w:rsidRDefault="009A7895" w:rsidP="00BD457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2. В пункте 2 слова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2A2326">
        <w:rPr>
          <w:rFonts w:ascii="Times New Roman" w:eastAsia="Calibri" w:hAnsi="Times New Roman"/>
          <w:sz w:val="28"/>
          <w:szCs w:val="28"/>
        </w:rPr>
        <w:t>жилого дома (домов)» заменить словами «</w:t>
      </w:r>
      <w:r w:rsidRPr="002A2326">
        <w:rPr>
          <w:rFonts w:ascii="Times New Roman" w:hAnsi="Times New Roman"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  <w:r w:rsidR="00B065F3">
        <w:rPr>
          <w:rFonts w:ascii="Times New Roman" w:hAnsi="Times New Roman"/>
          <w:bCs/>
          <w:sz w:val="28"/>
          <w:szCs w:val="28"/>
        </w:rPr>
        <w:t>,</w:t>
      </w:r>
      <w:r w:rsidR="00FD03FD">
        <w:rPr>
          <w:rFonts w:ascii="Times New Roman" w:hAnsi="Times New Roman"/>
          <w:bCs/>
          <w:sz w:val="28"/>
          <w:szCs w:val="28"/>
        </w:rPr>
        <w:t xml:space="preserve"> (далее – жилой дом)</w:t>
      </w:r>
      <w:r w:rsidRPr="002A232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B43DE" w:rsidRDefault="009A7895" w:rsidP="00BD457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3. В пункт</w:t>
      </w:r>
      <w:r w:rsidR="00FD03FD">
        <w:rPr>
          <w:rFonts w:ascii="Times New Roman" w:eastAsiaTheme="majorEastAsia" w:hAnsi="Times New Roman" w:cs="Times New Roman"/>
          <w:bCs/>
          <w:sz w:val="28"/>
          <w:szCs w:val="28"/>
        </w:rPr>
        <w:t>ах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3</w:t>
      </w:r>
      <w:r w:rsidR="00FD03FD">
        <w:rPr>
          <w:rFonts w:ascii="Times New Roman" w:eastAsiaTheme="majorEastAsia" w:hAnsi="Times New Roman" w:cs="Times New Roman"/>
          <w:bCs/>
          <w:sz w:val="28"/>
          <w:szCs w:val="28"/>
        </w:rPr>
        <w:t>, 16, 23</w:t>
      </w:r>
      <w:r w:rsidR="00826BDB">
        <w:rPr>
          <w:rFonts w:ascii="Times New Roman" w:eastAsiaTheme="majorEastAsia" w:hAnsi="Times New Roman" w:cs="Times New Roman"/>
          <w:bCs/>
          <w:sz w:val="28"/>
          <w:szCs w:val="28"/>
        </w:rPr>
        <w:t>, 26</w:t>
      </w:r>
      <w:r w:rsidR="00A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слова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2A2326">
        <w:rPr>
          <w:rFonts w:ascii="Times New Roman" w:eastAsia="Calibri" w:hAnsi="Times New Roman"/>
          <w:sz w:val="28"/>
          <w:szCs w:val="28"/>
        </w:rPr>
        <w:t>жилого дома (домов)» заменить словами «</w:t>
      </w:r>
      <w:r w:rsidRPr="002A2326">
        <w:rPr>
          <w:rFonts w:ascii="Times New Roman" w:hAnsi="Times New Roman"/>
          <w:bCs/>
          <w:sz w:val="28"/>
          <w:szCs w:val="28"/>
        </w:rPr>
        <w:t>жилого дома</w:t>
      </w:r>
      <w:r w:rsidR="00EB6C37">
        <w:rPr>
          <w:rFonts w:ascii="Times New Roman" w:hAnsi="Times New Roman"/>
          <w:bCs/>
          <w:sz w:val="28"/>
          <w:szCs w:val="28"/>
        </w:rPr>
        <w:t xml:space="preserve"> (жилых домов)</w:t>
      </w:r>
      <w:r w:rsidRPr="002A232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A7895" w:rsidRDefault="00826BDB" w:rsidP="00BD457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E6338">
        <w:rPr>
          <w:rFonts w:ascii="Times New Roman" w:hAnsi="Times New Roman"/>
          <w:bCs/>
          <w:sz w:val="28"/>
          <w:szCs w:val="28"/>
        </w:rPr>
        <w:t>. Пункт 27 изложить в следующей редакции</w:t>
      </w:r>
      <w:r w:rsidR="00CC3795">
        <w:rPr>
          <w:rFonts w:ascii="Times New Roman" w:hAnsi="Times New Roman"/>
          <w:bCs/>
          <w:sz w:val="28"/>
          <w:szCs w:val="28"/>
        </w:rPr>
        <w:t>:</w:t>
      </w:r>
    </w:p>
    <w:p w:rsidR="006E6338" w:rsidRDefault="006E6338" w:rsidP="007159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«27. </w:t>
      </w:r>
      <w:r>
        <w:rPr>
          <w:rFonts w:ascii="Times New Roman" w:hAnsi="Times New Roman" w:cs="Times New Roman"/>
          <w:sz w:val="28"/>
          <w:szCs w:val="28"/>
        </w:rPr>
        <w:t>Соглашение считается исполненным победителем конкурсного отбора после завершения строительства жилого дома</w:t>
      </w:r>
      <w:r w:rsidR="00826BDB">
        <w:rPr>
          <w:rFonts w:ascii="Times New Roman" w:hAnsi="Times New Roman" w:cs="Times New Roman"/>
          <w:sz w:val="28"/>
          <w:szCs w:val="28"/>
        </w:rPr>
        <w:t xml:space="preserve"> (жилых домов)</w:t>
      </w:r>
      <w:r>
        <w:rPr>
          <w:rFonts w:ascii="Times New Roman" w:hAnsi="Times New Roman" w:cs="Times New Roman"/>
          <w:sz w:val="28"/>
          <w:szCs w:val="28"/>
        </w:rPr>
        <w:t xml:space="preserve"> и ввода его</w:t>
      </w:r>
      <w:r w:rsidR="00826BDB">
        <w:rPr>
          <w:rFonts w:ascii="Times New Roman" w:hAnsi="Times New Roman" w:cs="Times New Roman"/>
          <w:sz w:val="28"/>
          <w:szCs w:val="28"/>
        </w:rPr>
        <w:t xml:space="preserve"> (их)</w:t>
      </w:r>
      <w:r w:rsidR="00D07B35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159E8" w:rsidRDefault="007159E8" w:rsidP="007159E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В пункте 29 слова «жилого дома (домов)» заменить словами «жилого дома</w:t>
      </w:r>
      <w:r w:rsidR="00826BDB">
        <w:rPr>
          <w:rFonts w:ascii="Times New Roman" w:hAnsi="Times New Roman"/>
          <w:bCs/>
          <w:sz w:val="28"/>
          <w:szCs w:val="28"/>
        </w:rPr>
        <w:t xml:space="preserve"> (жилых домов)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BD4575" w:rsidRDefault="00BD4575" w:rsidP="007159E8">
      <w:pPr>
        <w:spacing w:before="720"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</w:t>
      </w:r>
    </w:p>
    <w:sectPr w:rsidR="00BD4575" w:rsidSect="00EA4C4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2C" w:rsidRDefault="0096092C" w:rsidP="00EA4C45">
      <w:pPr>
        <w:spacing w:after="0" w:line="240" w:lineRule="auto"/>
      </w:pPr>
      <w:r>
        <w:separator/>
      </w:r>
    </w:p>
  </w:endnote>
  <w:endnote w:type="continuationSeparator" w:id="0">
    <w:p w:rsidR="0096092C" w:rsidRDefault="0096092C" w:rsidP="00EA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2C" w:rsidRDefault="0096092C" w:rsidP="00EA4C45">
      <w:pPr>
        <w:spacing w:after="0" w:line="240" w:lineRule="auto"/>
      </w:pPr>
      <w:r>
        <w:separator/>
      </w:r>
    </w:p>
  </w:footnote>
  <w:footnote w:type="continuationSeparator" w:id="0">
    <w:p w:rsidR="0096092C" w:rsidRDefault="0096092C" w:rsidP="00EA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6961"/>
      <w:docPartObj>
        <w:docPartGallery w:val="Page Numbers (Top of Page)"/>
        <w:docPartUnique/>
      </w:docPartObj>
    </w:sdtPr>
    <w:sdtEndPr/>
    <w:sdtContent>
      <w:p w:rsidR="00EA4C45" w:rsidRDefault="00EA4C45" w:rsidP="00EA4C45">
        <w:pPr>
          <w:pStyle w:val="a3"/>
          <w:jc w:val="center"/>
        </w:pPr>
        <w:r w:rsidRPr="00EA4C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4C4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A4C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29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4C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3DE"/>
    <w:rsid w:val="00012ABA"/>
    <w:rsid w:val="000C74BF"/>
    <w:rsid w:val="00406665"/>
    <w:rsid w:val="00670612"/>
    <w:rsid w:val="00692982"/>
    <w:rsid w:val="006E6338"/>
    <w:rsid w:val="007159E8"/>
    <w:rsid w:val="00736955"/>
    <w:rsid w:val="00802EEC"/>
    <w:rsid w:val="00822B91"/>
    <w:rsid w:val="00826BDB"/>
    <w:rsid w:val="0096092C"/>
    <w:rsid w:val="00987F9E"/>
    <w:rsid w:val="009A7895"/>
    <w:rsid w:val="00A95448"/>
    <w:rsid w:val="00AA583A"/>
    <w:rsid w:val="00AB43DE"/>
    <w:rsid w:val="00AE6713"/>
    <w:rsid w:val="00B065F3"/>
    <w:rsid w:val="00BD4575"/>
    <w:rsid w:val="00CC3795"/>
    <w:rsid w:val="00CF1F05"/>
    <w:rsid w:val="00D07B35"/>
    <w:rsid w:val="00DB04E8"/>
    <w:rsid w:val="00EA4C45"/>
    <w:rsid w:val="00EB6C37"/>
    <w:rsid w:val="00FB753B"/>
    <w:rsid w:val="00F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C45"/>
  </w:style>
  <w:style w:type="paragraph" w:styleId="a5">
    <w:name w:val="footer"/>
    <w:basedOn w:val="a"/>
    <w:link w:val="a6"/>
    <w:uiPriority w:val="99"/>
    <w:semiHidden/>
    <w:unhideWhenUsed/>
    <w:rsid w:val="00EA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4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EB1EB9381EA66A8013FAD960B103CE2A331B05AFB822BE6BA6571AABD1F6EA94EE99068031EA3B4E05A194329A511B1FiBp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slobodina_ai</cp:lastModifiedBy>
  <cp:revision>3</cp:revision>
  <cp:lastPrinted>2021-11-10T11:12:00Z</cp:lastPrinted>
  <dcterms:created xsi:type="dcterms:W3CDTF">2021-10-22T13:35:00Z</dcterms:created>
  <dcterms:modified xsi:type="dcterms:W3CDTF">2021-11-10T11:14:00Z</dcterms:modified>
</cp:coreProperties>
</file>